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B0A9" w14:textId="77777777" w:rsidR="00184FA0" w:rsidRDefault="00184FA0" w:rsidP="00184FA0">
      <w:pPr>
        <w:tabs>
          <w:tab w:val="left" w:pos="3231"/>
        </w:tabs>
        <w:jc w:val="right"/>
        <w:rPr>
          <w:sz w:val="28"/>
          <w:szCs w:val="28"/>
        </w:rPr>
      </w:pP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headerReference w:type="default" r:id="rId10"/>
          <w:footerReference w:type="first" r:id="rId11"/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9EE932E" w14:textId="77777777" w:rsidR="005B4449" w:rsidRDefault="005B4449" w:rsidP="005B4449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091482C" w14:textId="77777777" w:rsidR="005B4449" w:rsidRDefault="005B4449" w:rsidP="005B4449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608A6825" w14:textId="679F6FD8" w:rsidR="005B4449" w:rsidRDefault="005B4449" w:rsidP="005B4449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6A9299C4" w14:textId="21F22883" w:rsidR="00280459" w:rsidRDefault="00280459" w:rsidP="005B4449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F9BEE01" w14:textId="211CB9FA" w:rsidR="00C86C57" w:rsidRPr="009C63DB" w:rsidRDefault="005B4449" w:rsidP="005B4449">
      <w:pPr>
        <w:jc w:val="right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4E431E" w:rsidRPr="004E431E">
        <w:rPr>
          <w:sz w:val="28"/>
          <w:szCs w:val="28"/>
          <w:u w:val="single"/>
        </w:rPr>
        <w:t>29.04.2025</w:t>
      </w:r>
      <w:r w:rsidR="004E431E"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E431E">
        <w:rPr>
          <w:sz w:val="28"/>
          <w:szCs w:val="28"/>
          <w:u w:val="single"/>
        </w:rPr>
        <w:t>120-р/25</w:t>
      </w: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3E78FEFB" w14:textId="77777777" w:rsidR="005B4449" w:rsidRDefault="005B4449" w:rsidP="005B444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6B2AFA" w14:textId="77777777" w:rsidR="005B4449" w:rsidRDefault="005B4449" w:rsidP="005B444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9E367" w14:textId="300FDBAC" w:rsidR="005B4449" w:rsidRDefault="005B4449" w:rsidP="005B444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76A5C19A" w14:textId="77777777" w:rsidR="005B4449" w:rsidRDefault="005B4449" w:rsidP="005B444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оперативном штабе </w:t>
      </w:r>
      <w:r w:rsidRPr="00953989">
        <w:rPr>
          <w:rFonts w:ascii="Times New Roman" w:hAnsi="Times New Roman" w:cs="Times New Roman"/>
          <w:b/>
          <w:bCs/>
          <w:sz w:val="28"/>
          <w:szCs w:val="28"/>
        </w:rPr>
        <w:t>Углегорского муниципального</w:t>
      </w:r>
    </w:p>
    <w:p w14:paraId="50013352" w14:textId="77777777" w:rsidR="005B4449" w:rsidRDefault="005B4449" w:rsidP="005B444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989">
        <w:rPr>
          <w:rFonts w:ascii="Times New Roman" w:hAnsi="Times New Roman" w:cs="Times New Roman"/>
          <w:b/>
          <w:bCs/>
          <w:sz w:val="28"/>
          <w:szCs w:val="28"/>
        </w:rPr>
        <w:t xml:space="preserve"> округа Сахалинской области по подготовке и прохождению </w:t>
      </w:r>
    </w:p>
    <w:p w14:paraId="591AACBA" w14:textId="54519395" w:rsidR="005B4449" w:rsidRDefault="005B4449" w:rsidP="005B444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3989">
        <w:rPr>
          <w:rFonts w:ascii="Times New Roman" w:hAnsi="Times New Roman" w:cs="Times New Roman"/>
          <w:b/>
          <w:bCs/>
          <w:sz w:val="28"/>
          <w:szCs w:val="28"/>
        </w:rPr>
        <w:t>отопительного периода 2025/2</w:t>
      </w:r>
      <w:r w:rsidR="008D20DA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Pr="00953989">
        <w:rPr>
          <w:rFonts w:ascii="Times New Roman" w:hAnsi="Times New Roman" w:cs="Times New Roman"/>
          <w:b/>
          <w:bCs/>
          <w:sz w:val="28"/>
          <w:szCs w:val="28"/>
        </w:rPr>
        <w:t>6 года</w:t>
      </w:r>
    </w:p>
    <w:p w14:paraId="6F613089" w14:textId="77777777" w:rsidR="005B4449" w:rsidRPr="00574889" w:rsidRDefault="005B4449" w:rsidP="005B44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8FF738" w14:textId="77777777" w:rsidR="005B4449" w:rsidRDefault="005B4449" w:rsidP="005D482F">
      <w:pPr>
        <w:pStyle w:val="ConsPlusNormal"/>
        <w:numPr>
          <w:ilvl w:val="0"/>
          <w:numId w:val="1"/>
        </w:numPr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57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40C1E7F" w14:textId="77777777" w:rsidR="005B4449" w:rsidRPr="00F61576" w:rsidRDefault="005B4449" w:rsidP="005B4449">
      <w:pPr>
        <w:pStyle w:val="ConsPlusNormal"/>
        <w:ind w:left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FFAD16C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Оперативный штаб </w:t>
      </w:r>
      <w:r w:rsidRPr="00953989">
        <w:rPr>
          <w:rFonts w:ascii="Times New Roman" w:hAnsi="Times New Roman" w:cs="Times New Roman"/>
          <w:sz w:val="28"/>
          <w:szCs w:val="28"/>
        </w:rPr>
        <w:t>Углегорского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3989">
        <w:rPr>
          <w:rFonts w:ascii="Times New Roman" w:hAnsi="Times New Roman" w:cs="Times New Roman"/>
          <w:sz w:val="28"/>
          <w:szCs w:val="28"/>
        </w:rPr>
        <w:t xml:space="preserve"> округа 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>по подготовке и прохождению отопительного периода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7488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574889">
        <w:rPr>
          <w:rFonts w:ascii="Times New Roman" w:hAnsi="Times New Roman" w:cs="Times New Roman"/>
          <w:sz w:val="28"/>
          <w:szCs w:val="28"/>
        </w:rPr>
        <w:t xml:space="preserve"> года (далее - оперативный штаб) является совещательным органом </w:t>
      </w:r>
      <w:r>
        <w:rPr>
          <w:rFonts w:ascii="Times New Roman" w:hAnsi="Times New Roman" w:cs="Times New Roman"/>
          <w:sz w:val="28"/>
          <w:szCs w:val="28"/>
        </w:rPr>
        <w:t>администрации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>и образован в целях подготовки к отопительному периоду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7488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2026 </w:t>
      </w:r>
      <w:r w:rsidRPr="00574889">
        <w:rPr>
          <w:rFonts w:ascii="Times New Roman" w:hAnsi="Times New Roman" w:cs="Times New Roman"/>
          <w:sz w:val="28"/>
          <w:szCs w:val="28"/>
        </w:rPr>
        <w:t xml:space="preserve">года, проведения комплекса мероприятий по предупреждению и ликвидации чрезвычайных ситуаций на объектах жизнеобеспечения </w:t>
      </w:r>
      <w:r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>, своевременного и качественного предоставления услуг потребителям тепловой энергии.</w:t>
      </w:r>
    </w:p>
    <w:p w14:paraId="2440C346" w14:textId="77777777" w:rsidR="005B444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3A1">
        <w:rPr>
          <w:rFonts w:ascii="Times New Roman" w:hAnsi="Times New Roman" w:cs="Times New Roman"/>
          <w:sz w:val="28"/>
          <w:szCs w:val="28"/>
        </w:rPr>
        <w:t>Оперативный штаб осуществляет свою деятельность под руководством первого вице-мэра Углегорского муниципального округа Сахалинской области. В отсутствие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оперативного штаба полномочия руководителя осуществляет заместитель руководителя оперативного штаба.</w:t>
      </w:r>
    </w:p>
    <w:p w14:paraId="63902041" w14:textId="77777777" w:rsidR="005B444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3256EC" w14:textId="77777777" w:rsidR="005B4449" w:rsidRDefault="005B4449" w:rsidP="001E6962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576">
        <w:rPr>
          <w:rFonts w:ascii="Times New Roman" w:hAnsi="Times New Roman" w:cs="Times New Roman"/>
          <w:b/>
          <w:sz w:val="28"/>
          <w:szCs w:val="28"/>
        </w:rPr>
        <w:t>2. Основные задачи и права оперативного штаба</w:t>
      </w:r>
    </w:p>
    <w:p w14:paraId="453D787F" w14:textId="77777777" w:rsidR="005B4449" w:rsidRPr="00F61576" w:rsidRDefault="005B4449" w:rsidP="001E6962">
      <w:pPr>
        <w:pStyle w:val="ConsPlusNormal"/>
        <w:suppressAutoHyphens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2447507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Основными задачами оперативного штаба являются:</w:t>
      </w:r>
    </w:p>
    <w:p w14:paraId="774A8606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рассмотрение вопросов о ходе выполнения мероприятий по подготовке к прохождению отопительного периода в </w:t>
      </w:r>
      <w:r>
        <w:rPr>
          <w:rFonts w:ascii="Times New Roman" w:hAnsi="Times New Roman" w:cs="Times New Roman"/>
          <w:sz w:val="28"/>
          <w:szCs w:val="28"/>
        </w:rPr>
        <w:t>Углегорском муниципальном округе</w:t>
      </w:r>
      <w:r w:rsidRPr="00574889">
        <w:rPr>
          <w:rFonts w:ascii="Times New Roman" w:hAnsi="Times New Roman" w:cs="Times New Roman"/>
          <w:sz w:val="28"/>
          <w:szCs w:val="28"/>
        </w:rPr>
        <w:t>;</w:t>
      </w:r>
    </w:p>
    <w:p w14:paraId="01049762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рассмотрение вопросов о состоянии готовности объектов теплоснабжения</w:t>
      </w:r>
      <w:r>
        <w:rPr>
          <w:rFonts w:ascii="Times New Roman" w:hAnsi="Times New Roman" w:cs="Times New Roman"/>
          <w:sz w:val="28"/>
          <w:szCs w:val="28"/>
        </w:rPr>
        <w:t>, водоснабжения и водоотведения</w:t>
      </w:r>
      <w:r w:rsidRPr="00574889">
        <w:rPr>
          <w:rFonts w:ascii="Times New Roman" w:hAnsi="Times New Roman" w:cs="Times New Roman"/>
          <w:sz w:val="28"/>
          <w:szCs w:val="28"/>
        </w:rPr>
        <w:t xml:space="preserve"> к отопительному периоду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4889">
        <w:rPr>
          <w:rFonts w:ascii="Times New Roman" w:hAnsi="Times New Roman" w:cs="Times New Roman"/>
          <w:sz w:val="28"/>
          <w:szCs w:val="28"/>
        </w:rPr>
        <w:t xml:space="preserve"> независимо от форм собственности;</w:t>
      </w:r>
    </w:p>
    <w:p w14:paraId="2830402D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прогнозирование и оценка обстановки по теплоснабжению и электроснабжению </w:t>
      </w:r>
      <w:r>
        <w:rPr>
          <w:rFonts w:ascii="Times New Roman" w:hAnsi="Times New Roman" w:cs="Times New Roman"/>
          <w:sz w:val="28"/>
          <w:szCs w:val="28"/>
        </w:rPr>
        <w:t>на территории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в отопительный период;</w:t>
      </w:r>
    </w:p>
    <w:p w14:paraId="5E1AD351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разработка и внесение на рассмотрение </w:t>
      </w:r>
      <w:r>
        <w:rPr>
          <w:rFonts w:ascii="Times New Roman" w:hAnsi="Times New Roman" w:cs="Times New Roman"/>
          <w:sz w:val="28"/>
          <w:szCs w:val="28"/>
        </w:rPr>
        <w:t>главе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 xml:space="preserve">проектов распоряжений и постановлений, связанных с предупреждением и ликвидацией аварийных ситуаций на объектах жизнеобеспечения </w:t>
      </w:r>
      <w:r>
        <w:rPr>
          <w:rFonts w:ascii="Times New Roman" w:hAnsi="Times New Roman" w:cs="Times New Roman"/>
          <w:sz w:val="28"/>
          <w:szCs w:val="28"/>
        </w:rPr>
        <w:t xml:space="preserve">Углегорского муниципального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округа</w:t>
      </w:r>
      <w:r w:rsidRPr="00574889">
        <w:rPr>
          <w:rFonts w:ascii="Times New Roman" w:hAnsi="Times New Roman" w:cs="Times New Roman"/>
          <w:sz w:val="28"/>
          <w:szCs w:val="28"/>
        </w:rPr>
        <w:t>;</w:t>
      </w:r>
    </w:p>
    <w:p w14:paraId="4629AF04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представление информации </w:t>
      </w:r>
      <w:r>
        <w:rPr>
          <w:rFonts w:ascii="Times New Roman" w:hAnsi="Times New Roman" w:cs="Times New Roman"/>
          <w:sz w:val="28"/>
          <w:szCs w:val="28"/>
        </w:rPr>
        <w:t>главе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 w:rsidRPr="00574889">
        <w:rPr>
          <w:rFonts w:ascii="Times New Roman" w:hAnsi="Times New Roman" w:cs="Times New Roman"/>
          <w:sz w:val="28"/>
          <w:szCs w:val="28"/>
        </w:rPr>
        <w:t xml:space="preserve">о фактах срыва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по подготовке к </w:t>
      </w:r>
      <w:r w:rsidRPr="00574889">
        <w:rPr>
          <w:rFonts w:ascii="Times New Roman" w:hAnsi="Times New Roman" w:cs="Times New Roman"/>
          <w:sz w:val="28"/>
          <w:szCs w:val="28"/>
        </w:rPr>
        <w:t>отопительно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574889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74889">
        <w:rPr>
          <w:rFonts w:ascii="Times New Roman" w:hAnsi="Times New Roman" w:cs="Times New Roman"/>
          <w:sz w:val="28"/>
          <w:szCs w:val="28"/>
        </w:rPr>
        <w:t xml:space="preserve"> ответственными должностными лицами;</w:t>
      </w:r>
    </w:p>
    <w:p w14:paraId="482C13DB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осуществление взаимодействия с </w:t>
      </w:r>
      <w:r>
        <w:rPr>
          <w:rFonts w:ascii="Times New Roman" w:hAnsi="Times New Roman" w:cs="Times New Roman"/>
          <w:sz w:val="28"/>
          <w:szCs w:val="28"/>
        </w:rPr>
        <w:t xml:space="preserve">предприятиями, учреждениями и организациями </w:t>
      </w:r>
      <w:r w:rsidRPr="00574889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74889">
        <w:rPr>
          <w:rFonts w:ascii="Times New Roman" w:hAnsi="Times New Roman" w:cs="Times New Roman"/>
          <w:sz w:val="28"/>
          <w:szCs w:val="28"/>
        </w:rPr>
        <w:t>вопроса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74889">
        <w:rPr>
          <w:rFonts w:ascii="Times New Roman" w:hAnsi="Times New Roman" w:cs="Times New Roman"/>
          <w:sz w:val="28"/>
          <w:szCs w:val="28"/>
        </w:rPr>
        <w:t>, связанны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74889">
        <w:rPr>
          <w:rFonts w:ascii="Times New Roman" w:hAnsi="Times New Roman" w:cs="Times New Roman"/>
          <w:sz w:val="28"/>
          <w:szCs w:val="28"/>
        </w:rPr>
        <w:t xml:space="preserve"> с координацией деятельности по подготовке к прохождению отопительного периода;</w:t>
      </w:r>
    </w:p>
    <w:p w14:paraId="5E028582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осуществление взаимодействия с предприяти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574889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>
        <w:rPr>
          <w:rFonts w:ascii="Times New Roman" w:hAnsi="Times New Roman" w:cs="Times New Roman"/>
          <w:sz w:val="28"/>
          <w:szCs w:val="28"/>
        </w:rPr>
        <w:t>ями,</w:t>
      </w:r>
      <w:r w:rsidRPr="00574889">
        <w:rPr>
          <w:rFonts w:ascii="Times New Roman" w:hAnsi="Times New Roman" w:cs="Times New Roman"/>
          <w:sz w:val="28"/>
          <w:szCs w:val="28"/>
        </w:rPr>
        <w:t xml:space="preserve"> независимо от формы собственности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4889">
        <w:rPr>
          <w:rFonts w:ascii="Times New Roman" w:hAnsi="Times New Roman" w:cs="Times New Roman"/>
          <w:sz w:val="28"/>
          <w:szCs w:val="28"/>
        </w:rPr>
        <w:t xml:space="preserve"> по проведению аварийно-восстановительных и других неотложных работ при чрезвычайных ситуациях и авариях на жизнеобеспечения</w:t>
      </w:r>
      <w:r>
        <w:rPr>
          <w:rFonts w:ascii="Times New Roman" w:hAnsi="Times New Roman" w:cs="Times New Roman"/>
          <w:sz w:val="28"/>
          <w:szCs w:val="28"/>
        </w:rPr>
        <w:t xml:space="preserve"> Углегорского муниципального округа</w:t>
      </w:r>
      <w:r w:rsidRPr="00574889">
        <w:rPr>
          <w:rFonts w:ascii="Times New Roman" w:hAnsi="Times New Roman" w:cs="Times New Roman"/>
          <w:sz w:val="28"/>
          <w:szCs w:val="28"/>
        </w:rPr>
        <w:t>;</w:t>
      </w:r>
    </w:p>
    <w:p w14:paraId="21C8BAF9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- доведение выработанных решений </w:t>
      </w:r>
      <w:r>
        <w:rPr>
          <w:rFonts w:ascii="Times New Roman" w:hAnsi="Times New Roman" w:cs="Times New Roman"/>
          <w:sz w:val="28"/>
          <w:szCs w:val="28"/>
        </w:rPr>
        <w:t xml:space="preserve">предприятиям, учреждениям и организациям </w:t>
      </w:r>
      <w:r w:rsidRPr="00574889">
        <w:rPr>
          <w:rFonts w:ascii="Times New Roman" w:hAnsi="Times New Roman" w:cs="Times New Roman"/>
          <w:sz w:val="28"/>
          <w:szCs w:val="28"/>
        </w:rPr>
        <w:t>жилищно-коммунального хозяйства.</w:t>
      </w:r>
    </w:p>
    <w:p w14:paraId="2CB9A7C4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Оперативный штаб имеет право:</w:t>
      </w:r>
    </w:p>
    <w:p w14:paraId="6965E4B7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заслушивать должностных лиц, приглашаемых для участия в заседаниях оперативного штаба, и ответственных за проведение безаварийного отопительного периода и обеспечение потребителей тепловой и электрической энергией;</w:t>
      </w:r>
    </w:p>
    <w:p w14:paraId="05042A82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для решения своих задач;</w:t>
      </w:r>
    </w:p>
    <w:p w14:paraId="0BDF7188" w14:textId="77777777" w:rsidR="005B444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координировать действия аварийных служб, направленные на локализацию и ликвидацию аварий.</w:t>
      </w:r>
    </w:p>
    <w:p w14:paraId="161319A5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CB7AFF" w14:textId="77777777" w:rsidR="005B4449" w:rsidRDefault="005B4449" w:rsidP="001E6962">
      <w:pPr>
        <w:pStyle w:val="ConsPlusNormal"/>
        <w:suppressAutoHyphens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576">
        <w:rPr>
          <w:rFonts w:ascii="Times New Roman" w:hAnsi="Times New Roman" w:cs="Times New Roman"/>
          <w:b/>
          <w:sz w:val="28"/>
          <w:szCs w:val="28"/>
        </w:rPr>
        <w:t>3. Организация работы оперативного штаба</w:t>
      </w:r>
    </w:p>
    <w:p w14:paraId="1A3A8159" w14:textId="77777777" w:rsidR="005B4449" w:rsidRPr="00F61576" w:rsidRDefault="005B4449" w:rsidP="001E6962">
      <w:pPr>
        <w:pStyle w:val="ConsPlusNormal"/>
        <w:suppressAutoHyphens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180FEC9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Оперативный штаб формируется в составе руководителя оперативного штаба,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74889">
        <w:rPr>
          <w:rFonts w:ascii="Times New Roman" w:hAnsi="Times New Roman" w:cs="Times New Roman"/>
          <w:sz w:val="28"/>
          <w:szCs w:val="28"/>
        </w:rPr>
        <w:t xml:space="preserve"> руководителя оперативного штаба, секретаря оперативного штаба и членов оперативного штаба. Персональный состав оперативного штаба утверждается распоряжением </w:t>
      </w:r>
      <w:r>
        <w:rPr>
          <w:rFonts w:ascii="Times New Roman" w:hAnsi="Times New Roman" w:cs="Times New Roman"/>
          <w:sz w:val="28"/>
          <w:szCs w:val="28"/>
        </w:rPr>
        <w:t>администрации Углегорского муниципального округа Сахалинской области.</w:t>
      </w:r>
    </w:p>
    <w:p w14:paraId="5CBB3B7C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При необходимости для участия в заседаниях оперативного штаба по решению его руководителя могут приглашаться представители </w:t>
      </w:r>
      <w:r>
        <w:rPr>
          <w:rFonts w:ascii="Times New Roman" w:hAnsi="Times New Roman" w:cs="Times New Roman"/>
          <w:sz w:val="28"/>
          <w:szCs w:val="28"/>
        </w:rPr>
        <w:t>предприятий, учреждений и организаций Углегорского муниципального округа.</w:t>
      </w:r>
    </w:p>
    <w:p w14:paraId="15E5F56B" w14:textId="77777777" w:rsidR="005B4449" w:rsidRPr="00DD23A1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 xml:space="preserve">Заседания оперативного штаба </w:t>
      </w:r>
      <w:r w:rsidRPr="00DD23A1">
        <w:rPr>
          <w:rFonts w:ascii="Times New Roman" w:hAnsi="Times New Roman" w:cs="Times New Roman"/>
          <w:sz w:val="28"/>
          <w:szCs w:val="28"/>
        </w:rPr>
        <w:t xml:space="preserve">администрации Углегорского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DD23A1">
        <w:rPr>
          <w:rFonts w:ascii="Times New Roman" w:hAnsi="Times New Roman" w:cs="Times New Roman"/>
          <w:sz w:val="28"/>
          <w:szCs w:val="28"/>
        </w:rPr>
        <w:t>по решению руководителя оперативного штаба.</w:t>
      </w:r>
    </w:p>
    <w:p w14:paraId="3204B688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3A1">
        <w:rPr>
          <w:rFonts w:ascii="Times New Roman" w:hAnsi="Times New Roman" w:cs="Times New Roman"/>
          <w:sz w:val="28"/>
          <w:szCs w:val="28"/>
        </w:rPr>
        <w:t>Секретарь оперативного штаба:</w:t>
      </w:r>
    </w:p>
    <w:p w14:paraId="79DB3CC5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контролирует и доводит информацию по выполнению решений предыдущих оперативных штабов;</w:t>
      </w:r>
    </w:p>
    <w:p w14:paraId="6AB748B3" w14:textId="77777777" w:rsidR="005B4449" w:rsidRPr="00574889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- ведет, оформляет и представляет на утверждение руководителю оперативного штаба протокол заседания оперативного штаба.</w:t>
      </w:r>
    </w:p>
    <w:p w14:paraId="36EB16DE" w14:textId="3CA1CF7C" w:rsidR="00765FB3" w:rsidRPr="001E6962" w:rsidRDefault="005B4449" w:rsidP="001E6962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889">
        <w:rPr>
          <w:rFonts w:ascii="Times New Roman" w:hAnsi="Times New Roman" w:cs="Times New Roman"/>
          <w:sz w:val="28"/>
          <w:szCs w:val="28"/>
        </w:rPr>
        <w:t>Члены оперативного штаба имеют право вносить вопросы для рассмотрения и проведения внеплановых заседаний оперативного штаба. Решение заседания оперативного штаба оформляется протоколом.</w:t>
      </w:r>
    </w:p>
    <w:sectPr w:rsidR="00765FB3" w:rsidRPr="001E6962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50D09" w14:textId="77777777" w:rsidR="00215645" w:rsidRDefault="00215645">
      <w:r>
        <w:separator/>
      </w:r>
    </w:p>
  </w:endnote>
  <w:endnote w:type="continuationSeparator" w:id="0">
    <w:p w14:paraId="17FFDEF1" w14:textId="77777777" w:rsidR="00215645" w:rsidRDefault="0021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63FD6BA6" w:rsidR="001067EA" w:rsidRPr="00FF4025" w:rsidRDefault="002A19D9" w:rsidP="00FF4025">
    <w:pPr>
      <w:tabs>
        <w:tab w:val="center" w:pos="4677"/>
        <w:tab w:val="right" w:pos="9355"/>
      </w:tabs>
      <w:divId w:val="759527621"/>
      <w:rPr>
        <w:rFonts w:cs="Arial"/>
        <w:b/>
        <w:szCs w:val="18"/>
      </w:rPr>
    </w:pPr>
    <w:r>
      <w:rPr>
        <w:b/>
        <w:sz w:val="20"/>
      </w:rPr>
      <w:t>145-р/25 (п)</w:t>
    </w:r>
    <w:r w:rsidR="00FF4025" w:rsidRPr="00FF4025">
      <w:rPr>
        <w:rFonts w:cs="Arial"/>
        <w:b/>
        <w:szCs w:val="18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D1F5C869082D469698B1E8320338337A"/>
        </w:placeholder>
      </w:sdtPr>
      <w:sdtEndPr/>
      <w:sdtContent>
        <w:r w:rsidR="00FF4025" w:rsidRPr="00FF4025">
          <w:rPr>
            <w:b/>
            <w:sz w:val="20"/>
          </w:rPr>
          <w:t>версия</w:t>
        </w:r>
      </w:sdtContent>
    </w:sdt>
    <w:r w:rsidR="00FF4025" w:rsidRPr="00FF4025">
      <w:rPr>
        <w:rFonts w:cs="Arial"/>
        <w:b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0E2E8" w14:textId="77777777" w:rsidR="00215645" w:rsidRDefault="00215645">
      <w:r>
        <w:separator/>
      </w:r>
    </w:p>
  </w:footnote>
  <w:footnote w:type="continuationSeparator" w:id="0">
    <w:p w14:paraId="4FCBE433" w14:textId="77777777" w:rsidR="00215645" w:rsidRDefault="0021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0CED30D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1E6962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B6D96"/>
    <w:multiLevelType w:val="hybridMultilevel"/>
    <w:tmpl w:val="FFFFFFFF"/>
    <w:lvl w:ilvl="0" w:tplc="B1A488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31887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65A6"/>
    <w:rsid w:val="00040485"/>
    <w:rsid w:val="00055DBE"/>
    <w:rsid w:val="000678CD"/>
    <w:rsid w:val="000E0AE8"/>
    <w:rsid w:val="000F61C5"/>
    <w:rsid w:val="001067EA"/>
    <w:rsid w:val="001067F4"/>
    <w:rsid w:val="00142859"/>
    <w:rsid w:val="0017704D"/>
    <w:rsid w:val="00184FA0"/>
    <w:rsid w:val="001E6962"/>
    <w:rsid w:val="00206CA4"/>
    <w:rsid w:val="00215645"/>
    <w:rsid w:val="00273FE0"/>
    <w:rsid w:val="00280459"/>
    <w:rsid w:val="002A19D9"/>
    <w:rsid w:val="00333F0B"/>
    <w:rsid w:val="00337D5D"/>
    <w:rsid w:val="003911E3"/>
    <w:rsid w:val="003C3E4D"/>
    <w:rsid w:val="00435DAE"/>
    <w:rsid w:val="00453A25"/>
    <w:rsid w:val="004A35F8"/>
    <w:rsid w:val="004E431E"/>
    <w:rsid w:val="004E5AE2"/>
    <w:rsid w:val="00502266"/>
    <w:rsid w:val="00506716"/>
    <w:rsid w:val="005300B2"/>
    <w:rsid w:val="00534734"/>
    <w:rsid w:val="00566BB5"/>
    <w:rsid w:val="005B4449"/>
    <w:rsid w:val="005C29B0"/>
    <w:rsid w:val="005D37AF"/>
    <w:rsid w:val="005D482F"/>
    <w:rsid w:val="005E46FF"/>
    <w:rsid w:val="0065455C"/>
    <w:rsid w:val="006620C8"/>
    <w:rsid w:val="00664033"/>
    <w:rsid w:val="00666B26"/>
    <w:rsid w:val="00677B2C"/>
    <w:rsid w:val="0068386A"/>
    <w:rsid w:val="006874A9"/>
    <w:rsid w:val="006A4E30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0DA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  <w:rsid w:val="00FF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76399C15-BD67-4483-B01B-0CACECC1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5B44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F5C869082D469698B1E83203383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7FD7F-FB8E-4D46-9A50-19C367124B64}"/>
      </w:docPartPr>
      <w:docPartBody>
        <w:p w:rsidR="00961A89" w:rsidRDefault="00310A49" w:rsidP="00310A49">
          <w:pPr>
            <w:pStyle w:val="D1F5C869082D469698B1E8320338337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A49"/>
    <w:rsid w:val="000E0AE8"/>
    <w:rsid w:val="00171CF6"/>
    <w:rsid w:val="00294D23"/>
    <w:rsid w:val="00310A49"/>
    <w:rsid w:val="006152BD"/>
    <w:rsid w:val="00961A89"/>
    <w:rsid w:val="00AB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A49"/>
  </w:style>
  <w:style w:type="paragraph" w:customStyle="1" w:styleId="D1F5C869082D469698B1E8320338337A">
    <w:name w:val="D1F5C869082D469698B1E8320338337A"/>
    <w:rsid w:val="00310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2025-04-29T04:39:00Z</cp:lastPrinted>
  <dcterms:created xsi:type="dcterms:W3CDTF">2025-04-29T04:40:00Z</dcterms:created>
  <dcterms:modified xsi:type="dcterms:W3CDTF">2025-04-29T04:40:00Z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